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EF643" w14:textId="77777777" w:rsidR="007203B3" w:rsidRDefault="007203B3" w:rsidP="00E40364">
      <w:pPr>
        <w:jc w:val="center"/>
        <w:rPr>
          <w:b/>
        </w:rPr>
      </w:pPr>
    </w:p>
    <w:p w14:paraId="37B6F7C6" w14:textId="77777777" w:rsidR="007203B3" w:rsidRDefault="007203B3" w:rsidP="00E40364">
      <w:pPr>
        <w:jc w:val="center"/>
        <w:rPr>
          <w:b/>
        </w:rPr>
      </w:pPr>
    </w:p>
    <w:p w14:paraId="61052FF3" w14:textId="499A18D1" w:rsidR="00114B3A" w:rsidRDefault="00E40364" w:rsidP="00E40364">
      <w:pPr>
        <w:jc w:val="center"/>
        <w:rPr>
          <w:b/>
        </w:rPr>
      </w:pPr>
      <w:r w:rsidRPr="00E40364">
        <w:rPr>
          <w:b/>
        </w:rPr>
        <w:t>PODATEK ROLNY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20"/>
        <w:gridCol w:w="1760"/>
        <w:gridCol w:w="1761"/>
        <w:gridCol w:w="1760"/>
        <w:gridCol w:w="1761"/>
      </w:tblGrid>
      <w:tr w:rsidR="001A5563" w14:paraId="7B5951B2" w14:textId="77777777" w:rsidTr="001A5563">
        <w:tc>
          <w:tcPr>
            <w:tcW w:w="2020" w:type="dxa"/>
            <w:shd w:val="clear" w:color="auto" w:fill="D9D9D9" w:themeFill="background1" w:themeFillShade="D9"/>
          </w:tcPr>
          <w:p w14:paraId="1F0D68CD" w14:textId="77777777" w:rsidR="001A5563" w:rsidRDefault="001A5563" w:rsidP="00E40364">
            <w:pPr>
              <w:jc w:val="center"/>
              <w:rPr>
                <w:b/>
              </w:rPr>
            </w:pPr>
          </w:p>
        </w:tc>
        <w:tc>
          <w:tcPr>
            <w:tcW w:w="1760" w:type="dxa"/>
            <w:shd w:val="clear" w:color="auto" w:fill="D9D9D9" w:themeFill="background1" w:themeFillShade="D9"/>
          </w:tcPr>
          <w:p w14:paraId="607A4D0C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4EEAB7A0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1760" w:type="dxa"/>
            <w:shd w:val="clear" w:color="auto" w:fill="D9D9D9" w:themeFill="background1" w:themeFillShade="D9"/>
          </w:tcPr>
          <w:p w14:paraId="1D934F0B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  <w:tc>
          <w:tcPr>
            <w:tcW w:w="1761" w:type="dxa"/>
            <w:shd w:val="clear" w:color="auto" w:fill="D9D9D9" w:themeFill="background1" w:themeFillShade="D9"/>
          </w:tcPr>
          <w:p w14:paraId="374C0B46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2021</w:t>
            </w:r>
          </w:p>
        </w:tc>
      </w:tr>
      <w:tr w:rsidR="001A5563" w14:paraId="4E2C92EF" w14:textId="77777777" w:rsidTr="001A5563">
        <w:tc>
          <w:tcPr>
            <w:tcW w:w="2020" w:type="dxa"/>
            <w:shd w:val="clear" w:color="auto" w:fill="D9D9D9" w:themeFill="background1" w:themeFillShade="D9"/>
          </w:tcPr>
          <w:p w14:paraId="2CA00EA1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Średnia cena skupu żyta za okres 11 kwartałów</w:t>
            </w:r>
          </w:p>
        </w:tc>
        <w:tc>
          <w:tcPr>
            <w:tcW w:w="1760" w:type="dxa"/>
          </w:tcPr>
          <w:p w14:paraId="135DFECC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 xml:space="preserve">52,49 zł za 1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  <w:tc>
          <w:tcPr>
            <w:tcW w:w="1761" w:type="dxa"/>
          </w:tcPr>
          <w:p w14:paraId="18049674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 xml:space="preserve">54,36 zł za 1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  <w:tc>
          <w:tcPr>
            <w:tcW w:w="1760" w:type="dxa"/>
          </w:tcPr>
          <w:p w14:paraId="030C986A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 xml:space="preserve">58,46 zł za 1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  <w:tc>
          <w:tcPr>
            <w:tcW w:w="1761" w:type="dxa"/>
          </w:tcPr>
          <w:p w14:paraId="153FDDCC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 xml:space="preserve">58,55 zł za 1 </w:t>
            </w:r>
            <w:proofErr w:type="spellStart"/>
            <w:r>
              <w:rPr>
                <w:b/>
              </w:rPr>
              <w:t>dt</w:t>
            </w:r>
            <w:proofErr w:type="spellEnd"/>
          </w:p>
        </w:tc>
      </w:tr>
      <w:tr w:rsidR="001A5563" w14:paraId="41910406" w14:textId="77777777" w:rsidTr="001A5563">
        <w:tc>
          <w:tcPr>
            <w:tcW w:w="2020" w:type="dxa"/>
            <w:shd w:val="clear" w:color="auto" w:fill="D9D9D9" w:themeFill="background1" w:themeFillShade="D9"/>
          </w:tcPr>
          <w:p w14:paraId="1F0DB1AB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Stawka podatku za 1 ha przeliczeniowy gruntów gospodarstw rolnych (równowartość 2,5 q)</w:t>
            </w:r>
          </w:p>
        </w:tc>
        <w:tc>
          <w:tcPr>
            <w:tcW w:w="1760" w:type="dxa"/>
          </w:tcPr>
          <w:p w14:paraId="6B65B49A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131,23 zł</w:t>
            </w:r>
          </w:p>
        </w:tc>
        <w:tc>
          <w:tcPr>
            <w:tcW w:w="1761" w:type="dxa"/>
          </w:tcPr>
          <w:p w14:paraId="37CE5CBA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135,90 zł</w:t>
            </w:r>
          </w:p>
        </w:tc>
        <w:tc>
          <w:tcPr>
            <w:tcW w:w="1760" w:type="dxa"/>
          </w:tcPr>
          <w:p w14:paraId="02C80AE4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146,15 zł</w:t>
            </w:r>
          </w:p>
        </w:tc>
        <w:tc>
          <w:tcPr>
            <w:tcW w:w="1761" w:type="dxa"/>
          </w:tcPr>
          <w:p w14:paraId="4F566C99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146,38 zł</w:t>
            </w:r>
          </w:p>
        </w:tc>
      </w:tr>
      <w:tr w:rsidR="001A5563" w14:paraId="566EC558" w14:textId="77777777" w:rsidTr="001A5563">
        <w:tc>
          <w:tcPr>
            <w:tcW w:w="2020" w:type="dxa"/>
            <w:shd w:val="clear" w:color="auto" w:fill="D9D9D9" w:themeFill="background1" w:themeFillShade="D9"/>
          </w:tcPr>
          <w:p w14:paraId="73542DDF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Stawka podatku za 1 ha gruntów pozostałych (równowartość 5 q)</w:t>
            </w:r>
          </w:p>
        </w:tc>
        <w:tc>
          <w:tcPr>
            <w:tcW w:w="1760" w:type="dxa"/>
          </w:tcPr>
          <w:p w14:paraId="7F70C017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262,45 zł</w:t>
            </w:r>
          </w:p>
        </w:tc>
        <w:tc>
          <w:tcPr>
            <w:tcW w:w="1761" w:type="dxa"/>
          </w:tcPr>
          <w:p w14:paraId="23862AC4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271,80 zł</w:t>
            </w:r>
          </w:p>
        </w:tc>
        <w:tc>
          <w:tcPr>
            <w:tcW w:w="1760" w:type="dxa"/>
          </w:tcPr>
          <w:p w14:paraId="6D237725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292,30 zł</w:t>
            </w:r>
          </w:p>
        </w:tc>
        <w:tc>
          <w:tcPr>
            <w:tcW w:w="1761" w:type="dxa"/>
          </w:tcPr>
          <w:p w14:paraId="049EAD66" w14:textId="77777777" w:rsidR="001A5563" w:rsidRDefault="001A5563" w:rsidP="00E40364">
            <w:pPr>
              <w:jc w:val="center"/>
              <w:rPr>
                <w:b/>
              </w:rPr>
            </w:pPr>
            <w:r>
              <w:rPr>
                <w:b/>
              </w:rPr>
              <w:t>292,75 zł</w:t>
            </w:r>
          </w:p>
        </w:tc>
      </w:tr>
    </w:tbl>
    <w:p w14:paraId="7295B002" w14:textId="77777777" w:rsidR="00E40364" w:rsidRDefault="00E40364" w:rsidP="00E40364">
      <w:pPr>
        <w:jc w:val="center"/>
        <w:rPr>
          <w:b/>
        </w:rPr>
      </w:pPr>
    </w:p>
    <w:p w14:paraId="738E4445" w14:textId="77777777" w:rsidR="00664C2C" w:rsidRDefault="00664C2C" w:rsidP="00E40364">
      <w:pPr>
        <w:jc w:val="center"/>
        <w:rPr>
          <w:b/>
        </w:rPr>
      </w:pPr>
    </w:p>
    <w:p w14:paraId="38C5229D" w14:textId="77777777" w:rsidR="00664C2C" w:rsidRPr="00E40364" w:rsidRDefault="00664C2C" w:rsidP="00E40364">
      <w:pPr>
        <w:jc w:val="center"/>
        <w:rPr>
          <w:b/>
        </w:rPr>
      </w:pPr>
    </w:p>
    <w:sectPr w:rsidR="00664C2C" w:rsidRPr="00E40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4AB"/>
    <w:rsid w:val="00114B3A"/>
    <w:rsid w:val="00124EA7"/>
    <w:rsid w:val="00150687"/>
    <w:rsid w:val="001A5563"/>
    <w:rsid w:val="0038078C"/>
    <w:rsid w:val="00381D3F"/>
    <w:rsid w:val="0044466A"/>
    <w:rsid w:val="00521D9F"/>
    <w:rsid w:val="0062314D"/>
    <w:rsid w:val="00647D82"/>
    <w:rsid w:val="00664C2C"/>
    <w:rsid w:val="007203B3"/>
    <w:rsid w:val="00724106"/>
    <w:rsid w:val="00742F00"/>
    <w:rsid w:val="00875D43"/>
    <w:rsid w:val="0092681D"/>
    <w:rsid w:val="00A27A08"/>
    <w:rsid w:val="00C42CE5"/>
    <w:rsid w:val="00C94BF4"/>
    <w:rsid w:val="00CB3718"/>
    <w:rsid w:val="00D85FC0"/>
    <w:rsid w:val="00D9692D"/>
    <w:rsid w:val="00DB1175"/>
    <w:rsid w:val="00DE0400"/>
    <w:rsid w:val="00E3662F"/>
    <w:rsid w:val="00E40364"/>
    <w:rsid w:val="00F25CD4"/>
    <w:rsid w:val="00F36AEA"/>
    <w:rsid w:val="00FA44AB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A9DEA"/>
  <w15:chartTrackingRefBased/>
  <w15:docId w15:val="{321A2367-A0A4-4D1C-A2F3-62FF8B124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40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27A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A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Brzezicka</dc:creator>
  <cp:keywords/>
  <dc:description/>
  <cp:lastModifiedBy>Agnieszka Leśniewska</cp:lastModifiedBy>
  <cp:revision>2</cp:revision>
  <cp:lastPrinted>2020-10-20T08:45:00Z</cp:lastPrinted>
  <dcterms:created xsi:type="dcterms:W3CDTF">2020-10-20T09:43:00Z</dcterms:created>
  <dcterms:modified xsi:type="dcterms:W3CDTF">2020-10-20T09:43:00Z</dcterms:modified>
</cp:coreProperties>
</file>